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5478" w14:textId="77777777" w:rsidR="005C17EC" w:rsidRPr="00DA587D" w:rsidRDefault="00DA587D" w:rsidP="00DA587D">
      <w:pPr>
        <w:jc w:val="right"/>
        <w:rPr>
          <w:rFonts w:ascii="Arial" w:hAnsi="Arial" w:cs="Arial"/>
        </w:rPr>
      </w:pPr>
      <w:r w:rsidRPr="00DA587D">
        <w:rPr>
          <w:rFonts w:ascii="Arial" w:hAnsi="Arial" w:cs="Arial"/>
        </w:rPr>
        <w:t>Kanepi Energia OÜ</w:t>
      </w:r>
    </w:p>
    <w:p w14:paraId="235569C5" w14:textId="77777777" w:rsidR="00DA587D" w:rsidRPr="00DA587D" w:rsidRDefault="00DA587D" w:rsidP="00DA587D">
      <w:pPr>
        <w:jc w:val="right"/>
        <w:rPr>
          <w:rFonts w:ascii="Arial" w:hAnsi="Arial" w:cs="Arial"/>
        </w:rPr>
      </w:pPr>
      <w:r w:rsidRPr="00DA587D">
        <w:rPr>
          <w:rFonts w:ascii="Arial" w:hAnsi="Arial" w:cs="Arial"/>
        </w:rPr>
        <w:t>Tartu maakond</w:t>
      </w:r>
    </w:p>
    <w:p w14:paraId="1EC76CE1" w14:textId="77777777" w:rsidR="00DA587D" w:rsidRPr="00DA587D" w:rsidRDefault="00DA587D" w:rsidP="00DA587D">
      <w:pPr>
        <w:jc w:val="right"/>
        <w:rPr>
          <w:rFonts w:ascii="Arial" w:hAnsi="Arial" w:cs="Arial"/>
        </w:rPr>
      </w:pPr>
      <w:r w:rsidRPr="00DA587D">
        <w:rPr>
          <w:rFonts w:ascii="Arial" w:hAnsi="Arial" w:cs="Arial"/>
        </w:rPr>
        <w:t xml:space="preserve"> Tartu linn</w:t>
      </w:r>
    </w:p>
    <w:p w14:paraId="63A8C40F" w14:textId="77777777" w:rsidR="00DA587D" w:rsidRPr="00DA587D" w:rsidRDefault="00DA587D" w:rsidP="00DA587D">
      <w:pPr>
        <w:jc w:val="right"/>
        <w:rPr>
          <w:rFonts w:ascii="Arial" w:hAnsi="Arial" w:cs="Arial"/>
        </w:rPr>
      </w:pPr>
      <w:r w:rsidRPr="00DA587D">
        <w:rPr>
          <w:rFonts w:ascii="Arial" w:hAnsi="Arial" w:cs="Arial"/>
        </w:rPr>
        <w:t>Aardla tn 23e, 50110</w:t>
      </w:r>
    </w:p>
    <w:p w14:paraId="5C7668DC" w14:textId="77777777" w:rsidR="00DA587D" w:rsidRDefault="00DA587D" w:rsidP="00DA58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Pr="00DA587D">
        <w:rPr>
          <w:rFonts w:ascii="Arial" w:hAnsi="Arial" w:cs="Arial"/>
        </w:rPr>
        <w:t>5035362</w:t>
      </w:r>
    </w:p>
    <w:p w14:paraId="45A1B1F6" w14:textId="77777777" w:rsidR="00DA587D" w:rsidRDefault="00DA587D" w:rsidP="00DA58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DA587D">
        <w:rPr>
          <w:rFonts w:ascii="Arial" w:hAnsi="Arial" w:cs="Arial"/>
        </w:rPr>
        <w:tab/>
      </w:r>
      <w:hyperlink r:id="rId5" w:history="1">
        <w:r w:rsidRPr="00161BFF">
          <w:rPr>
            <w:rStyle w:val="Hyperlink"/>
            <w:rFonts w:ascii="Arial" w:hAnsi="Arial" w:cs="Arial"/>
          </w:rPr>
          <w:t>info@kanepienergia.ee</w:t>
        </w:r>
      </w:hyperlink>
    </w:p>
    <w:p w14:paraId="673515BD" w14:textId="77777777" w:rsidR="00DA587D" w:rsidRDefault="00DA587D" w:rsidP="00DA587D">
      <w:pPr>
        <w:jc w:val="right"/>
        <w:rPr>
          <w:rFonts w:ascii="Arial" w:hAnsi="Arial" w:cs="Arial"/>
        </w:rPr>
      </w:pPr>
    </w:p>
    <w:p w14:paraId="4A39A8BB" w14:textId="77777777" w:rsidR="009654F4" w:rsidRDefault="009654F4" w:rsidP="00DA587D">
      <w:pPr>
        <w:jc w:val="both"/>
        <w:rPr>
          <w:rFonts w:ascii="Arial" w:hAnsi="Arial" w:cs="Arial"/>
        </w:rPr>
      </w:pPr>
    </w:p>
    <w:p w14:paraId="7A8FD8A9" w14:textId="77777777" w:rsidR="00DA587D" w:rsidRDefault="00DA587D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Transpordiamet</w:t>
      </w:r>
      <w:r w:rsidR="005C1845">
        <w:rPr>
          <w:rFonts w:ascii="Arial" w:hAnsi="Arial" w:cs="Arial"/>
        </w:rPr>
        <w:t>ile</w:t>
      </w:r>
    </w:p>
    <w:p w14:paraId="72F982BC" w14:textId="22909BF7" w:rsidR="005C5614" w:rsidRDefault="005C5614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Hr. </w:t>
      </w:r>
      <w:r w:rsidR="008B15BE">
        <w:rPr>
          <w:rFonts w:ascii="Arial" w:hAnsi="Arial" w:cs="Arial"/>
        </w:rPr>
        <w:t>Herkki Rõõm</w:t>
      </w:r>
    </w:p>
    <w:p w14:paraId="7B77C5E6" w14:textId="77777777" w:rsidR="00DA587D" w:rsidRDefault="00DA587D" w:rsidP="00DA587D">
      <w:pPr>
        <w:jc w:val="both"/>
        <w:rPr>
          <w:rFonts w:ascii="Arial" w:hAnsi="Arial" w:cs="Arial"/>
        </w:rPr>
      </w:pPr>
    </w:p>
    <w:p w14:paraId="3CF00828" w14:textId="77777777" w:rsidR="00DA587D" w:rsidRPr="00106814" w:rsidRDefault="00DA587D" w:rsidP="00DA587D">
      <w:pPr>
        <w:jc w:val="both"/>
        <w:rPr>
          <w:rFonts w:ascii="Arial" w:hAnsi="Arial" w:cs="Arial"/>
          <w:b/>
        </w:rPr>
      </w:pPr>
      <w:r w:rsidRPr="00106814">
        <w:rPr>
          <w:rFonts w:ascii="Arial" w:hAnsi="Arial" w:cs="Arial"/>
          <w:b/>
        </w:rPr>
        <w:t>TAOTLUS</w:t>
      </w:r>
    </w:p>
    <w:p w14:paraId="5F75CD42" w14:textId="0828443E" w:rsidR="00DA587D" w:rsidRDefault="009654F4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ajutise ristumiskoha ehitamise lepingu nr </w:t>
      </w:r>
      <w:r w:rsidRPr="00F22A2E">
        <w:rPr>
          <w:rFonts w:ascii="Arial" w:hAnsi="Arial" w:cs="Arial"/>
          <w:b/>
          <w:bCs/>
        </w:rPr>
        <w:t>7.1-1/23/16789-4</w:t>
      </w:r>
      <w:r>
        <w:rPr>
          <w:rFonts w:ascii="Arial" w:hAnsi="Arial" w:cs="Arial"/>
          <w:b/>
          <w:bCs/>
        </w:rPr>
        <w:t xml:space="preserve"> </w:t>
      </w:r>
      <w:r w:rsidRPr="009654F4">
        <w:rPr>
          <w:rFonts w:ascii="Arial" w:hAnsi="Arial" w:cs="Arial"/>
          <w:b/>
          <w:bCs/>
          <w:u w:val="single"/>
        </w:rPr>
        <w:t>tähtaja</w:t>
      </w:r>
      <w:r>
        <w:rPr>
          <w:rFonts w:ascii="Arial" w:hAnsi="Arial" w:cs="Arial"/>
          <w:b/>
          <w:bCs/>
        </w:rPr>
        <w:t xml:space="preserve"> pikendamise osas</w:t>
      </w:r>
    </w:p>
    <w:p w14:paraId="1229B748" w14:textId="77777777" w:rsidR="009654F4" w:rsidRDefault="009654F4" w:rsidP="00DA587D">
      <w:pPr>
        <w:jc w:val="both"/>
        <w:rPr>
          <w:rFonts w:ascii="Arial" w:hAnsi="Arial" w:cs="Arial"/>
          <w:u w:val="single"/>
        </w:rPr>
      </w:pPr>
    </w:p>
    <w:p w14:paraId="308C1DA9" w14:textId="10E9DB4D" w:rsidR="000654AD" w:rsidRPr="00E5022C" w:rsidRDefault="000654AD" w:rsidP="00DA587D">
      <w:pPr>
        <w:jc w:val="both"/>
        <w:rPr>
          <w:rFonts w:ascii="Arial" w:hAnsi="Arial" w:cs="Arial"/>
          <w:u w:val="single"/>
        </w:rPr>
      </w:pPr>
      <w:r w:rsidRPr="00E5022C">
        <w:rPr>
          <w:rFonts w:ascii="Arial" w:hAnsi="Arial" w:cs="Arial"/>
          <w:u w:val="single"/>
        </w:rPr>
        <w:t>Asjaolud</w:t>
      </w:r>
    </w:p>
    <w:p w14:paraId="048E6707" w14:textId="7F84A6E1" w:rsidR="00F22A2E" w:rsidRDefault="000654AD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Kanepi Energia OÜ ja Transpordiameti vahel on </w:t>
      </w:r>
      <w:r w:rsidR="00B20ECB">
        <w:rPr>
          <w:rFonts w:ascii="Arial" w:hAnsi="Arial" w:cs="Arial"/>
        </w:rPr>
        <w:t xml:space="preserve">sõlmitud </w:t>
      </w:r>
      <w:r w:rsidR="00F22A2E">
        <w:rPr>
          <w:rFonts w:ascii="Arial" w:hAnsi="Arial" w:cs="Arial"/>
        </w:rPr>
        <w:t xml:space="preserve">ajutise ristumiskoha ehitamise leping nr </w:t>
      </w:r>
      <w:r w:rsidR="00F22A2E" w:rsidRPr="00F22A2E">
        <w:rPr>
          <w:rFonts w:ascii="Arial" w:hAnsi="Arial" w:cs="Arial"/>
          <w:b/>
          <w:bCs/>
        </w:rPr>
        <w:t>7.1-1/23/16789-4</w:t>
      </w:r>
      <w:r w:rsidR="00F22A2E">
        <w:rPr>
          <w:rFonts w:ascii="Arial" w:hAnsi="Arial" w:cs="Arial"/>
        </w:rPr>
        <w:t xml:space="preserve">, mille kohaselt </w:t>
      </w:r>
      <w:r w:rsidR="00DE75D2">
        <w:rPr>
          <w:rFonts w:ascii="Arial" w:hAnsi="Arial" w:cs="Arial"/>
        </w:rPr>
        <w:t>ajutine ristumiskoht tuleb likvideerida hiljemalt 06.09.2024a.</w:t>
      </w:r>
    </w:p>
    <w:p w14:paraId="4E596AEE" w14:textId="245FF92A" w:rsidR="00C3295E" w:rsidRDefault="00C3295E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Ajutine ristumiskoht oli vajalik </w:t>
      </w:r>
      <w:r w:rsidR="002F233F">
        <w:rPr>
          <w:rFonts w:ascii="Arial" w:hAnsi="Arial" w:cs="Arial"/>
        </w:rPr>
        <w:t xml:space="preserve">Harudevahe kinnistule </w:t>
      </w:r>
      <w:r w:rsidR="001B6302">
        <w:rPr>
          <w:rFonts w:ascii="Arial" w:hAnsi="Arial" w:cs="Arial"/>
        </w:rPr>
        <w:t>(katastriüksusega 28502:003:0060) alajaama ehit</w:t>
      </w:r>
      <w:r w:rsidR="00AE4DE8">
        <w:rPr>
          <w:rFonts w:ascii="Arial" w:hAnsi="Arial" w:cs="Arial"/>
        </w:rPr>
        <w:t xml:space="preserve">amise tarvis. Kanepi Energia OÜ poolt oli </w:t>
      </w:r>
      <w:r w:rsidR="00C52B7B">
        <w:rPr>
          <w:rFonts w:ascii="Arial" w:hAnsi="Arial" w:cs="Arial"/>
        </w:rPr>
        <w:t xml:space="preserve">ajutise tee vajaduse tähtajaks </w:t>
      </w:r>
      <w:r w:rsidR="001D3E93">
        <w:rPr>
          <w:rFonts w:ascii="Arial" w:hAnsi="Arial" w:cs="Arial"/>
        </w:rPr>
        <w:t xml:space="preserve">taotluses märgitud </w:t>
      </w:r>
      <w:r w:rsidR="0079726C">
        <w:rPr>
          <w:rFonts w:ascii="Arial" w:hAnsi="Arial" w:cs="Arial"/>
        </w:rPr>
        <w:t>10.10.2023a. – 10.10.2025a.</w:t>
      </w:r>
    </w:p>
    <w:p w14:paraId="49E84C7C" w14:textId="36A6AE4D" w:rsidR="00F968CD" w:rsidRPr="000C2839" w:rsidRDefault="000C2839" w:rsidP="00DA587D">
      <w:pPr>
        <w:jc w:val="both"/>
        <w:rPr>
          <w:rFonts w:ascii="Arial" w:hAnsi="Arial" w:cs="Arial"/>
          <w:u w:val="single"/>
        </w:rPr>
      </w:pPr>
      <w:r w:rsidRPr="000C2839">
        <w:rPr>
          <w:rFonts w:ascii="Arial" w:hAnsi="Arial" w:cs="Arial"/>
          <w:u w:val="single"/>
        </w:rPr>
        <w:t>Selgitused taotlusele</w:t>
      </w:r>
    </w:p>
    <w:p w14:paraId="5B9E4BC4" w14:textId="5440FB64" w:rsidR="000C2839" w:rsidRDefault="00062671" w:rsidP="003C32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Harudevahe al</w:t>
      </w:r>
      <w:r w:rsidR="001068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jaama ehitus on läinud plaanipäraselt (suuremahulised ehitustööd on teostatud – trafo </w:t>
      </w:r>
      <w:r w:rsidR="00822A7B">
        <w:rPr>
          <w:rFonts w:ascii="Arial" w:hAnsi="Arial" w:cs="Arial"/>
        </w:rPr>
        <w:t>ja alajaamahoone on paigaldatud), kuid lõplikuks ühendamiseks Eleringi alajaa</w:t>
      </w:r>
      <w:r w:rsidR="00F9407D">
        <w:rPr>
          <w:rFonts w:ascii="Arial" w:hAnsi="Arial" w:cs="Arial"/>
        </w:rPr>
        <w:t xml:space="preserve">maga on siiski vajadus kasutada </w:t>
      </w:r>
      <w:r w:rsidR="00A03ECF">
        <w:rPr>
          <w:rFonts w:ascii="Arial" w:hAnsi="Arial" w:cs="Arial"/>
        </w:rPr>
        <w:t>rasketehnikat (kraana)</w:t>
      </w:r>
      <w:r w:rsidR="00106814">
        <w:rPr>
          <w:rFonts w:ascii="Arial" w:hAnsi="Arial" w:cs="Arial"/>
        </w:rPr>
        <w:t>, millele on võimalik tagada juurdepääs üksnes olemasoleva ajutise mahasõidutee kaudu</w:t>
      </w:r>
      <w:r w:rsidR="00FA67D2">
        <w:rPr>
          <w:rFonts w:ascii="Arial" w:hAnsi="Arial" w:cs="Arial"/>
        </w:rPr>
        <w:t xml:space="preserve">. </w:t>
      </w:r>
      <w:r w:rsidR="002B7F11">
        <w:rPr>
          <w:rFonts w:ascii="Arial" w:hAnsi="Arial" w:cs="Arial"/>
        </w:rPr>
        <w:t xml:space="preserve">Alajaama lõplik valmimine on planeeritud </w:t>
      </w:r>
      <w:r w:rsidR="00106814">
        <w:rPr>
          <w:rFonts w:ascii="Arial" w:hAnsi="Arial" w:cs="Arial"/>
        </w:rPr>
        <w:t>selle aasta lõpuks.</w:t>
      </w:r>
    </w:p>
    <w:p w14:paraId="0B248670" w14:textId="77777777" w:rsidR="009654F4" w:rsidRDefault="009654F4" w:rsidP="009654F4">
      <w:pPr>
        <w:pStyle w:val="ListParagraph"/>
        <w:jc w:val="both"/>
        <w:rPr>
          <w:rFonts w:ascii="Arial" w:hAnsi="Arial" w:cs="Arial"/>
        </w:rPr>
      </w:pPr>
    </w:p>
    <w:p w14:paraId="013E3F3D" w14:textId="1CDCCD7F" w:rsidR="00BF29FB" w:rsidRDefault="00BF29FB" w:rsidP="003C32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Eleringi </w:t>
      </w:r>
      <w:r w:rsidR="0054353D">
        <w:rPr>
          <w:rFonts w:ascii="Arial" w:hAnsi="Arial" w:cs="Arial"/>
        </w:rPr>
        <w:t xml:space="preserve">liitumise väljaehitamine – töid teostati </w:t>
      </w:r>
      <w:r w:rsidR="009654F4">
        <w:rPr>
          <w:rFonts w:ascii="Arial" w:hAnsi="Arial" w:cs="Arial"/>
        </w:rPr>
        <w:t xml:space="preserve">samuti </w:t>
      </w:r>
      <w:r w:rsidR="0054353D">
        <w:rPr>
          <w:rFonts w:ascii="Arial" w:hAnsi="Arial" w:cs="Arial"/>
        </w:rPr>
        <w:t>suures osas läbi ajutise tee</w:t>
      </w:r>
      <w:r w:rsidR="00DA1C23">
        <w:rPr>
          <w:rFonts w:ascii="Arial" w:hAnsi="Arial" w:cs="Arial"/>
        </w:rPr>
        <w:t>. Tööd on valmis ja liitumislahtrid on pingestatud.</w:t>
      </w:r>
    </w:p>
    <w:p w14:paraId="06BDD412" w14:textId="77777777" w:rsidR="009654F4" w:rsidRPr="009654F4" w:rsidRDefault="009654F4" w:rsidP="009654F4">
      <w:pPr>
        <w:pStyle w:val="ListParagraph"/>
        <w:rPr>
          <w:rFonts w:ascii="Arial" w:hAnsi="Arial" w:cs="Arial"/>
        </w:rPr>
      </w:pPr>
    </w:p>
    <w:p w14:paraId="7E0A3D05" w14:textId="4DD6F31E" w:rsidR="002B7F11" w:rsidRPr="003C32C9" w:rsidRDefault="00EA58E1" w:rsidP="003C32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Planeeritav salvestusjaam. </w:t>
      </w:r>
      <w:r w:rsidR="0061312D">
        <w:rPr>
          <w:rFonts w:ascii="Arial" w:hAnsi="Arial" w:cs="Arial"/>
        </w:rPr>
        <w:t>Ele</w:t>
      </w:r>
      <w:r w:rsidR="009654F4">
        <w:rPr>
          <w:rFonts w:ascii="Arial" w:hAnsi="Arial" w:cs="Arial"/>
        </w:rPr>
        <w:t>ring AS-i on väljastanud omapoolsed tingimused 12</w:t>
      </w:r>
      <w:r w:rsidR="0061312D">
        <w:rPr>
          <w:rFonts w:ascii="Arial" w:hAnsi="Arial" w:cs="Arial"/>
        </w:rPr>
        <w:t>MW võimsusega salvestusjaama rajamiseks</w:t>
      </w:r>
      <w:r w:rsidR="009654F4">
        <w:rPr>
          <w:rFonts w:ascii="Arial" w:hAnsi="Arial" w:cs="Arial"/>
        </w:rPr>
        <w:t xml:space="preserve"> Harudevahe kinnistule, milline aitab tagada riiklikku energiajulgeolekut</w:t>
      </w:r>
      <w:r w:rsidR="00722FF0">
        <w:rPr>
          <w:rFonts w:ascii="Arial" w:hAnsi="Arial" w:cs="Arial"/>
        </w:rPr>
        <w:t xml:space="preserve">. Salvestusjaama ehituseks on valminud </w:t>
      </w:r>
      <w:r w:rsidR="001D019F">
        <w:rPr>
          <w:rFonts w:ascii="Arial" w:hAnsi="Arial" w:cs="Arial"/>
        </w:rPr>
        <w:t>eel</w:t>
      </w:r>
      <w:r w:rsidR="00722FF0">
        <w:rPr>
          <w:rFonts w:ascii="Arial" w:hAnsi="Arial" w:cs="Arial"/>
        </w:rPr>
        <w:t xml:space="preserve">projekt, mille alusel </w:t>
      </w:r>
      <w:r w:rsidR="009654F4">
        <w:rPr>
          <w:rFonts w:ascii="Arial" w:hAnsi="Arial" w:cs="Arial"/>
        </w:rPr>
        <w:t>on kohalikule omavalitsusele</w:t>
      </w:r>
      <w:r w:rsidR="00FD5CD5">
        <w:rPr>
          <w:rFonts w:ascii="Arial" w:hAnsi="Arial" w:cs="Arial"/>
        </w:rPr>
        <w:t xml:space="preserve"> esitatud ehitusloa taotlus. </w:t>
      </w:r>
      <w:r w:rsidR="00C17406">
        <w:rPr>
          <w:rFonts w:ascii="Arial" w:hAnsi="Arial" w:cs="Arial"/>
        </w:rPr>
        <w:t xml:space="preserve">Planeeritavad salvestusjaama ettevalmistavad tööd </w:t>
      </w:r>
      <w:r w:rsidR="0037340D">
        <w:rPr>
          <w:rFonts w:ascii="Arial" w:hAnsi="Arial" w:cs="Arial"/>
        </w:rPr>
        <w:t xml:space="preserve">(pinnase ettevalmistus, maaalused trassid, vundamendid) </w:t>
      </w:r>
      <w:r w:rsidR="00135366">
        <w:rPr>
          <w:rFonts w:ascii="Arial" w:hAnsi="Arial" w:cs="Arial"/>
        </w:rPr>
        <w:t xml:space="preserve">on planeeritud </w:t>
      </w:r>
      <w:r w:rsidR="009654F4">
        <w:rPr>
          <w:rFonts w:ascii="Arial" w:hAnsi="Arial" w:cs="Arial"/>
        </w:rPr>
        <w:t xml:space="preserve">küll käesolevasse aastasse, kuid kõigi seadmete </w:t>
      </w:r>
      <w:r w:rsidR="00D079C0">
        <w:rPr>
          <w:rFonts w:ascii="Arial" w:hAnsi="Arial" w:cs="Arial"/>
        </w:rPr>
        <w:t xml:space="preserve">paigaldus </w:t>
      </w:r>
      <w:r w:rsidR="009654F4">
        <w:rPr>
          <w:rFonts w:ascii="Arial" w:hAnsi="Arial" w:cs="Arial"/>
        </w:rPr>
        <w:t xml:space="preserve">(konteinerites alajaamad ja akusüsteemid) on planeeritud järgmise aasta </w:t>
      </w:r>
      <w:r w:rsidR="00D079C0">
        <w:rPr>
          <w:rFonts w:ascii="Arial" w:hAnsi="Arial" w:cs="Arial"/>
        </w:rPr>
        <w:t>veebruar</w:t>
      </w:r>
      <w:r w:rsidR="009654F4">
        <w:rPr>
          <w:rFonts w:ascii="Arial" w:hAnsi="Arial" w:cs="Arial"/>
        </w:rPr>
        <w:t>ist</w:t>
      </w:r>
      <w:r w:rsidR="00C15289">
        <w:rPr>
          <w:rFonts w:ascii="Arial" w:hAnsi="Arial" w:cs="Arial"/>
        </w:rPr>
        <w:t xml:space="preserve"> kuni </w:t>
      </w:r>
      <w:r w:rsidR="009654F4">
        <w:rPr>
          <w:rFonts w:ascii="Arial" w:hAnsi="Arial" w:cs="Arial"/>
        </w:rPr>
        <w:t>septembrini.</w:t>
      </w:r>
      <w:r w:rsidR="00C15289">
        <w:rPr>
          <w:rFonts w:ascii="Arial" w:hAnsi="Arial" w:cs="Arial"/>
        </w:rPr>
        <w:t xml:space="preserve">  </w:t>
      </w:r>
      <w:r w:rsidR="009654F4">
        <w:rPr>
          <w:rFonts w:ascii="Arial" w:hAnsi="Arial" w:cs="Arial"/>
        </w:rPr>
        <w:t>Seadmeid</w:t>
      </w:r>
      <w:r w:rsidR="00104B26">
        <w:rPr>
          <w:rFonts w:ascii="Arial" w:hAnsi="Arial" w:cs="Arial"/>
        </w:rPr>
        <w:t xml:space="preserve"> </w:t>
      </w:r>
      <w:r w:rsidR="001D50DF">
        <w:rPr>
          <w:rFonts w:ascii="Arial" w:hAnsi="Arial" w:cs="Arial"/>
        </w:rPr>
        <w:t>(</w:t>
      </w:r>
      <w:r w:rsidR="009654F4">
        <w:rPr>
          <w:rFonts w:ascii="Arial" w:hAnsi="Arial" w:cs="Arial"/>
        </w:rPr>
        <w:t xml:space="preserve">suuremahulised </w:t>
      </w:r>
      <w:r w:rsidR="00104B26">
        <w:rPr>
          <w:rFonts w:ascii="Arial" w:hAnsi="Arial" w:cs="Arial"/>
        </w:rPr>
        <w:t xml:space="preserve">alajaamad ja </w:t>
      </w:r>
      <w:r w:rsidR="00104B26">
        <w:rPr>
          <w:rFonts w:ascii="Arial" w:hAnsi="Arial" w:cs="Arial"/>
        </w:rPr>
        <w:lastRenderedPageBreak/>
        <w:t>akukonteinerid</w:t>
      </w:r>
      <w:r w:rsidR="001D50DF">
        <w:rPr>
          <w:rFonts w:ascii="Arial" w:hAnsi="Arial" w:cs="Arial"/>
        </w:rPr>
        <w:t>)</w:t>
      </w:r>
      <w:r w:rsidR="00104B26">
        <w:rPr>
          <w:rFonts w:ascii="Arial" w:hAnsi="Arial" w:cs="Arial"/>
        </w:rPr>
        <w:t xml:space="preserve"> on</w:t>
      </w:r>
      <w:r w:rsidR="009654F4">
        <w:rPr>
          <w:rFonts w:ascii="Arial" w:hAnsi="Arial" w:cs="Arial"/>
        </w:rPr>
        <w:t xml:space="preserve"> võimalik Harudevahe kinnistule paigaldada üksnes</w:t>
      </w:r>
      <w:r w:rsidR="00104B26">
        <w:rPr>
          <w:rFonts w:ascii="Arial" w:hAnsi="Arial" w:cs="Arial"/>
        </w:rPr>
        <w:t xml:space="preserve"> </w:t>
      </w:r>
      <w:r w:rsidR="00D65D60">
        <w:rPr>
          <w:rFonts w:ascii="Arial" w:hAnsi="Arial" w:cs="Arial"/>
        </w:rPr>
        <w:t>otsejuurdepääsu</w:t>
      </w:r>
      <w:r w:rsidR="009654F4">
        <w:rPr>
          <w:rFonts w:ascii="Arial" w:hAnsi="Arial" w:cs="Arial"/>
        </w:rPr>
        <w:t xml:space="preserve"> kaudu</w:t>
      </w:r>
      <w:r w:rsidR="00D65D60">
        <w:rPr>
          <w:rFonts w:ascii="Arial" w:hAnsi="Arial" w:cs="Arial"/>
        </w:rPr>
        <w:t xml:space="preserve">. </w:t>
      </w:r>
    </w:p>
    <w:p w14:paraId="12506A08" w14:textId="77777777" w:rsidR="009654F4" w:rsidRDefault="009654F4" w:rsidP="00106814">
      <w:pPr>
        <w:jc w:val="both"/>
        <w:rPr>
          <w:rFonts w:ascii="Arial" w:hAnsi="Arial" w:cs="Arial"/>
          <w:b/>
          <w:u w:val="single"/>
        </w:rPr>
      </w:pPr>
    </w:p>
    <w:p w14:paraId="44BED33A" w14:textId="4A324D1C" w:rsidR="00106814" w:rsidRPr="00106814" w:rsidRDefault="00106814" w:rsidP="00106814">
      <w:pPr>
        <w:jc w:val="both"/>
        <w:rPr>
          <w:rFonts w:ascii="Arial" w:hAnsi="Arial" w:cs="Arial"/>
          <w:b/>
          <w:u w:val="single"/>
        </w:rPr>
      </w:pPr>
      <w:r w:rsidRPr="00106814">
        <w:rPr>
          <w:rFonts w:ascii="Arial" w:hAnsi="Arial" w:cs="Arial"/>
          <w:b/>
          <w:u w:val="single"/>
        </w:rPr>
        <w:t>Taotlus</w:t>
      </w:r>
    </w:p>
    <w:p w14:paraId="67BA4324" w14:textId="32DE09A3" w:rsidR="00106814" w:rsidRPr="009654F4" w:rsidRDefault="00106814" w:rsidP="00106814">
      <w:pPr>
        <w:jc w:val="both"/>
        <w:rPr>
          <w:rFonts w:ascii="Arial" w:hAnsi="Arial" w:cs="Arial"/>
          <w:b/>
          <w:u w:val="single"/>
        </w:rPr>
      </w:pPr>
      <w:r w:rsidRPr="00106814">
        <w:rPr>
          <w:rFonts w:ascii="Arial" w:hAnsi="Arial" w:cs="Arial"/>
          <w:b/>
        </w:rPr>
        <w:t xml:space="preserve">Kuna ühtegi muud võimalust pääsemaks Harudevahe kinnistule lõpetamaks </w:t>
      </w:r>
      <w:r>
        <w:rPr>
          <w:rFonts w:ascii="Arial" w:hAnsi="Arial" w:cs="Arial"/>
          <w:b/>
        </w:rPr>
        <w:t xml:space="preserve">seal </w:t>
      </w:r>
      <w:r w:rsidRPr="00106814">
        <w:rPr>
          <w:rFonts w:ascii="Arial" w:hAnsi="Arial" w:cs="Arial"/>
          <w:b/>
        </w:rPr>
        <w:t xml:space="preserve">alajaamaga seonduvaid </w:t>
      </w:r>
      <w:r>
        <w:rPr>
          <w:rFonts w:ascii="Arial" w:hAnsi="Arial" w:cs="Arial"/>
          <w:b/>
        </w:rPr>
        <w:t xml:space="preserve">pooleliolevaid </w:t>
      </w:r>
      <w:r w:rsidRPr="00106814">
        <w:rPr>
          <w:rFonts w:ascii="Arial" w:hAnsi="Arial" w:cs="Arial"/>
          <w:b/>
        </w:rPr>
        <w:t xml:space="preserve">töid ning paigaldamaks planeeritavat salvestusjaama konteinereid ja ehitamaks seda välja ei ole, siis taotleb Harudevahe kinnistu omanik Kanepi </w:t>
      </w:r>
      <w:r w:rsidRPr="009654F4">
        <w:rPr>
          <w:rFonts w:ascii="Arial" w:hAnsi="Arial" w:cs="Arial"/>
          <w:b/>
        </w:rPr>
        <w:t>Energia OÜ (16513954) olemasoleva lepingu, mis on seotud ajutise mahasõiduteega</w:t>
      </w:r>
      <w:r w:rsidR="009654F4" w:rsidRPr="009654F4">
        <w:rPr>
          <w:rFonts w:ascii="Arial" w:hAnsi="Arial" w:cs="Arial"/>
          <w:b/>
        </w:rPr>
        <w:t xml:space="preserve"> katastriüksusele 28502:003:0060</w:t>
      </w:r>
      <w:r w:rsidRPr="009654F4">
        <w:rPr>
          <w:rFonts w:ascii="Arial" w:hAnsi="Arial" w:cs="Arial"/>
          <w:b/>
        </w:rPr>
        <w:t xml:space="preserve">, tähtaja pikendamist ühe aasta võrra kuni </w:t>
      </w:r>
      <w:r w:rsidRPr="009654F4">
        <w:rPr>
          <w:rFonts w:ascii="Arial" w:hAnsi="Arial" w:cs="Arial"/>
          <w:b/>
          <w:u w:val="single"/>
        </w:rPr>
        <w:t>06. septembrini 2025.a.</w:t>
      </w:r>
    </w:p>
    <w:p w14:paraId="652B2F34" w14:textId="77777777" w:rsidR="00106814" w:rsidRDefault="00106814" w:rsidP="00DA587D">
      <w:pPr>
        <w:jc w:val="both"/>
        <w:rPr>
          <w:rFonts w:ascii="Arial" w:hAnsi="Arial" w:cs="Arial"/>
        </w:rPr>
      </w:pPr>
    </w:p>
    <w:p w14:paraId="181CB528" w14:textId="24D0D85B" w:rsidR="00F32E17" w:rsidRDefault="00676C5E" w:rsidP="00F32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F32E17">
        <w:rPr>
          <w:rFonts w:ascii="Arial" w:hAnsi="Arial" w:cs="Arial"/>
        </w:rPr>
        <w:t>.08.2024</w:t>
      </w:r>
    </w:p>
    <w:p w14:paraId="0BCEA9B0" w14:textId="77777777" w:rsidR="009654F4" w:rsidRDefault="009654F4" w:rsidP="00DA587D">
      <w:pPr>
        <w:jc w:val="both"/>
        <w:rPr>
          <w:rFonts w:ascii="Arial" w:hAnsi="Arial" w:cs="Arial"/>
        </w:rPr>
      </w:pPr>
    </w:p>
    <w:p w14:paraId="1B1E0801" w14:textId="7B9D3F44" w:rsidR="00F96167" w:rsidRDefault="00106814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Lugupidamisega,</w:t>
      </w:r>
    </w:p>
    <w:p w14:paraId="317EDFA9" w14:textId="77777777" w:rsidR="003E5000" w:rsidRDefault="003E5000" w:rsidP="00DA587D">
      <w:pPr>
        <w:jc w:val="both"/>
        <w:rPr>
          <w:rFonts w:ascii="Arial" w:hAnsi="Arial" w:cs="Arial"/>
        </w:rPr>
      </w:pPr>
    </w:p>
    <w:p w14:paraId="07F4843E" w14:textId="77777777" w:rsidR="00F32E17" w:rsidRPr="00DA587D" w:rsidRDefault="00F32E17" w:rsidP="00F32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/Allkirjastatud digitaalselt/</w:t>
      </w:r>
    </w:p>
    <w:p w14:paraId="205E8B23" w14:textId="77777777" w:rsidR="00F32E17" w:rsidRDefault="00F32E17" w:rsidP="00DA587D">
      <w:pPr>
        <w:jc w:val="both"/>
        <w:rPr>
          <w:rFonts w:ascii="Arial" w:hAnsi="Arial" w:cs="Arial"/>
        </w:rPr>
      </w:pPr>
    </w:p>
    <w:p w14:paraId="5FA31919" w14:textId="77777777" w:rsidR="00F32E17" w:rsidRDefault="003E5000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Eero Timmermann</w:t>
      </w:r>
      <w:r w:rsidR="00106814">
        <w:rPr>
          <w:rFonts w:ascii="Arial" w:hAnsi="Arial" w:cs="Arial"/>
        </w:rPr>
        <w:t xml:space="preserve">, </w:t>
      </w:r>
    </w:p>
    <w:p w14:paraId="074D48BA" w14:textId="0F06CCF2" w:rsidR="003E5000" w:rsidRDefault="00106814" w:rsidP="00DA5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Kanepi Energia OÜ juhatuse liige</w:t>
      </w:r>
    </w:p>
    <w:sectPr w:rsidR="003E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171FB"/>
    <w:multiLevelType w:val="hybridMultilevel"/>
    <w:tmpl w:val="3530E96E"/>
    <w:lvl w:ilvl="0" w:tplc="1B7CCD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7D"/>
    <w:rsid w:val="00043323"/>
    <w:rsid w:val="00062671"/>
    <w:rsid w:val="000654AD"/>
    <w:rsid w:val="000C2839"/>
    <w:rsid w:val="00104B26"/>
    <w:rsid w:val="00106814"/>
    <w:rsid w:val="00135366"/>
    <w:rsid w:val="00154DD1"/>
    <w:rsid w:val="001B6302"/>
    <w:rsid w:val="001D019F"/>
    <w:rsid w:val="001D3E93"/>
    <w:rsid w:val="001D50DF"/>
    <w:rsid w:val="002415E1"/>
    <w:rsid w:val="002B7F11"/>
    <w:rsid w:val="002F233F"/>
    <w:rsid w:val="0037340D"/>
    <w:rsid w:val="003C32C9"/>
    <w:rsid w:val="003E5000"/>
    <w:rsid w:val="0054353D"/>
    <w:rsid w:val="005A6416"/>
    <w:rsid w:val="005C17EC"/>
    <w:rsid w:val="005C1845"/>
    <w:rsid w:val="005C5614"/>
    <w:rsid w:val="0061312D"/>
    <w:rsid w:val="00676C5E"/>
    <w:rsid w:val="00706BAB"/>
    <w:rsid w:val="00722FF0"/>
    <w:rsid w:val="0079726C"/>
    <w:rsid w:val="007C4BC4"/>
    <w:rsid w:val="00822A7B"/>
    <w:rsid w:val="00833A97"/>
    <w:rsid w:val="008B15BE"/>
    <w:rsid w:val="009324E5"/>
    <w:rsid w:val="009654F4"/>
    <w:rsid w:val="00A03ECF"/>
    <w:rsid w:val="00A556AA"/>
    <w:rsid w:val="00AE4DE8"/>
    <w:rsid w:val="00B20ECB"/>
    <w:rsid w:val="00BF29FB"/>
    <w:rsid w:val="00C15289"/>
    <w:rsid w:val="00C17406"/>
    <w:rsid w:val="00C3295E"/>
    <w:rsid w:val="00C52B7B"/>
    <w:rsid w:val="00D079C0"/>
    <w:rsid w:val="00D65D60"/>
    <w:rsid w:val="00DA1C23"/>
    <w:rsid w:val="00DA587D"/>
    <w:rsid w:val="00DE75D2"/>
    <w:rsid w:val="00E5022C"/>
    <w:rsid w:val="00EA58E1"/>
    <w:rsid w:val="00F22A2E"/>
    <w:rsid w:val="00F32E17"/>
    <w:rsid w:val="00F9407D"/>
    <w:rsid w:val="00F96167"/>
    <w:rsid w:val="00F968CD"/>
    <w:rsid w:val="00FA67D2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DEDD"/>
  <w15:chartTrackingRefBased/>
  <w15:docId w15:val="{A5BC4E75-3865-4198-929B-8857954D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8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nepienergi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2153</Characters>
  <Application>Microsoft Office Word</Application>
  <DocSecurity>4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Agorek2</dc:creator>
  <cp:keywords/>
  <dc:description/>
  <cp:lastModifiedBy>Eero Timmermann</cp:lastModifiedBy>
  <cp:revision>2</cp:revision>
  <dcterms:created xsi:type="dcterms:W3CDTF">2024-08-30T03:03:00Z</dcterms:created>
  <dcterms:modified xsi:type="dcterms:W3CDTF">2024-08-30T03:03:00Z</dcterms:modified>
</cp:coreProperties>
</file>